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5814DA" w14:textId="70CCF650" w:rsidR="00E52628" w:rsidRDefault="007C1EFE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8240" behindDoc="0" locked="0" layoutInCell="1" allowOverlap="1" wp14:anchorId="0212575F" wp14:editId="7E33E2B5">
            <wp:simplePos x="0" y="0"/>
            <wp:positionH relativeFrom="column">
              <wp:posOffset>3771900</wp:posOffset>
            </wp:positionH>
            <wp:positionV relativeFrom="paragraph">
              <wp:posOffset>-571500</wp:posOffset>
            </wp:positionV>
            <wp:extent cx="2216150" cy="574675"/>
            <wp:effectExtent l="0" t="0" r="0" b="9525"/>
            <wp:wrapTight wrapText="bothSides">
              <wp:wrapPolygon edited="0">
                <wp:start x="0" y="0"/>
                <wp:lineTo x="0" y="21003"/>
                <wp:lineTo x="21291" y="21003"/>
                <wp:lineTo x="21291" y="0"/>
                <wp:lineTo x="0" y="0"/>
              </wp:wrapPolygon>
            </wp:wrapTight>
            <wp:docPr id="2" name="Bild 2" descr="Amelie:Users:ritaspillmann:Documents:03 Omnis:Büro omnis-praxis:Allerlei:Logos Praxis:omnis_logo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elie:Users:ritaspillmann:Documents:03 Omnis:Büro omnis-praxis:Allerlei:Logos Praxis:omnis_logo_20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49B54" w14:textId="5E96A21D" w:rsidR="00E52628" w:rsidRDefault="00710E5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71E72BCE" w14:textId="77777777" w:rsidR="00DB6EF0" w:rsidRDefault="00DB6EF0">
      <w:pPr>
        <w:rPr>
          <w:rFonts w:ascii="Arial" w:hAnsi="Arial" w:cs="Arial"/>
          <w:b/>
        </w:rPr>
      </w:pPr>
    </w:p>
    <w:p w14:paraId="4C886D7B" w14:textId="77777777" w:rsidR="00DB6EF0" w:rsidRDefault="00DB6EF0">
      <w:pPr>
        <w:rPr>
          <w:rFonts w:ascii="Arial" w:hAnsi="Arial" w:cs="Arial"/>
          <w:b/>
        </w:rPr>
      </w:pPr>
    </w:p>
    <w:p w14:paraId="5F479E6C" w14:textId="550C7AFD" w:rsidR="00710E5F" w:rsidRDefault="00710E5F" w:rsidP="00E52628">
      <w:pPr>
        <w:tabs>
          <w:tab w:val="right" w:leader="dot" w:pos="9242"/>
        </w:tabs>
        <w:spacing w:after="120"/>
        <w:ind w:right="-28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247106D" wp14:editId="0A77EEB9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2746375" cy="1828800"/>
            <wp:effectExtent l="0" t="0" r="0" b="0"/>
            <wp:wrapTight wrapText="bothSides">
              <wp:wrapPolygon edited="0">
                <wp:start x="0" y="0"/>
                <wp:lineTo x="0" y="21300"/>
                <wp:lineTo x="21375" y="21300"/>
                <wp:lineTo x="21375" y="0"/>
                <wp:lineTo x="0" y="0"/>
              </wp:wrapPolygon>
            </wp:wrapTight>
            <wp:docPr id="1" name="Bild 1" descr="Amelie:Users:ritaspillmann:Desktop:Webseite 2016:Facial Harmony:Fotolia_29631717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elie:Users:ritaspillmann:Desktop:Webseite 2016:Facial Harmony:Fotolia_29631717_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CB0DB8" w14:textId="74DA20CF" w:rsidR="00710E5F" w:rsidRPr="00A673F3" w:rsidRDefault="00710E5F" w:rsidP="00E52628">
      <w:pPr>
        <w:tabs>
          <w:tab w:val="right" w:leader="dot" w:pos="9242"/>
        </w:tabs>
        <w:spacing w:after="120"/>
        <w:ind w:right="-285"/>
        <w:rPr>
          <w:rFonts w:ascii="Arial" w:hAnsi="Arial" w:cs="Arial"/>
          <w:color w:val="8E298E"/>
          <w:sz w:val="26"/>
          <w:szCs w:val="26"/>
        </w:rPr>
      </w:pPr>
      <w:bookmarkStart w:id="0" w:name="_GoBack"/>
      <w:r w:rsidRPr="00A673F3">
        <w:rPr>
          <w:rFonts w:ascii="Arial" w:hAnsi="Arial" w:cs="Arial"/>
          <w:color w:val="8E298E"/>
          <w:sz w:val="26"/>
          <w:szCs w:val="26"/>
        </w:rPr>
        <w:t>FACIAL HARMONY</w:t>
      </w:r>
    </w:p>
    <w:bookmarkEnd w:id="0"/>
    <w:p w14:paraId="5AD70F9B" w14:textId="6E50D770" w:rsidR="00710E5F" w:rsidRDefault="00710E5F" w:rsidP="00710E5F">
      <w:pPr>
        <w:tabs>
          <w:tab w:val="right" w:leader="dot" w:pos="9242"/>
        </w:tabs>
        <w:ind w:right="-284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Facial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Harmony</w:t>
      </w:r>
      <w:proofErr w:type="spellEnd"/>
      <w:r>
        <w:rPr>
          <w:rFonts w:ascii="Arial" w:hAnsi="Arial" w:cs="Arial"/>
          <w:sz w:val="22"/>
          <w:szCs w:val="22"/>
        </w:rPr>
        <w:t xml:space="preserve"> ist eine natürliche Face-lifting Technik</w:t>
      </w:r>
      <w:r w:rsidR="00DB6EF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und ein ganzheitliches Regeneration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programm für Gesicht, Körper und Seele. Diese Behandlung fördert tiefe Entspannung, löst Ve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>spannungen der Gesichtsmuskulatur und der normale Muskeltonus wird wieder hergestellt. Das wirkt sich positiv auf die Gesichtszüge aus und kleinere Falten werden gemildert.</w:t>
      </w:r>
    </w:p>
    <w:p w14:paraId="6F29A4A6" w14:textId="77777777" w:rsidR="00710E5F" w:rsidRDefault="00710E5F" w:rsidP="00710E5F">
      <w:pPr>
        <w:tabs>
          <w:tab w:val="right" w:leader="dot" w:pos="9242"/>
        </w:tabs>
        <w:ind w:right="-284"/>
        <w:jc w:val="both"/>
        <w:rPr>
          <w:rFonts w:ascii="Arial" w:hAnsi="Arial" w:cs="Arial"/>
          <w:sz w:val="22"/>
          <w:szCs w:val="22"/>
        </w:rPr>
      </w:pPr>
    </w:p>
    <w:p w14:paraId="78C032C8" w14:textId="77777777" w:rsidR="00710E5F" w:rsidRDefault="00710E5F" w:rsidP="00710E5F">
      <w:pPr>
        <w:tabs>
          <w:tab w:val="right" w:leader="dot" w:pos="9242"/>
        </w:tabs>
        <w:ind w:right="-284"/>
        <w:jc w:val="both"/>
        <w:rPr>
          <w:rFonts w:ascii="Arial" w:hAnsi="Arial" w:cs="Arial"/>
          <w:sz w:val="22"/>
          <w:szCs w:val="22"/>
        </w:rPr>
      </w:pPr>
    </w:p>
    <w:p w14:paraId="4F71761B" w14:textId="16A070B4" w:rsidR="00DB6EF0" w:rsidRDefault="00DB6EF0" w:rsidP="00710E5F">
      <w:pPr>
        <w:tabs>
          <w:tab w:val="right" w:leader="dot" w:pos="9242"/>
        </w:tabs>
        <w:ind w:right="-284"/>
        <w:jc w:val="both"/>
        <w:rPr>
          <w:rFonts w:ascii="Arial" w:hAnsi="Arial" w:cs="Arial"/>
          <w:sz w:val="22"/>
          <w:szCs w:val="22"/>
        </w:rPr>
      </w:pPr>
    </w:p>
    <w:p w14:paraId="2E65CDCA" w14:textId="77777777" w:rsidR="00DB6EF0" w:rsidRDefault="00DB6EF0" w:rsidP="00710E5F">
      <w:pPr>
        <w:tabs>
          <w:tab w:val="right" w:leader="dot" w:pos="9242"/>
        </w:tabs>
        <w:ind w:right="-284"/>
        <w:jc w:val="both"/>
        <w:rPr>
          <w:rFonts w:ascii="Arial" w:hAnsi="Arial" w:cs="Arial"/>
          <w:sz w:val="22"/>
          <w:szCs w:val="22"/>
        </w:rPr>
      </w:pPr>
    </w:p>
    <w:p w14:paraId="255243DF" w14:textId="5BEBB0DA" w:rsidR="00710E5F" w:rsidRPr="00A673F3" w:rsidRDefault="00710E5F" w:rsidP="00710E5F">
      <w:pPr>
        <w:tabs>
          <w:tab w:val="right" w:leader="dot" w:pos="9242"/>
        </w:tabs>
        <w:ind w:right="-284"/>
        <w:jc w:val="both"/>
        <w:rPr>
          <w:rFonts w:ascii="Arial" w:hAnsi="Arial" w:cs="Arial"/>
          <w:color w:val="8E298E"/>
        </w:rPr>
      </w:pPr>
      <w:r w:rsidRPr="00A673F3">
        <w:rPr>
          <w:rFonts w:ascii="Arial" w:hAnsi="Arial" w:cs="Arial"/>
          <w:color w:val="8E298E"/>
        </w:rPr>
        <w:t>Information zur Sitzung</w:t>
      </w:r>
    </w:p>
    <w:p w14:paraId="6002866B" w14:textId="77777777" w:rsidR="00710E5F" w:rsidRDefault="00710E5F" w:rsidP="00710E5F">
      <w:pPr>
        <w:tabs>
          <w:tab w:val="right" w:leader="dot" w:pos="9242"/>
        </w:tabs>
        <w:ind w:right="-284"/>
        <w:jc w:val="both"/>
        <w:rPr>
          <w:rFonts w:ascii="Arial" w:hAnsi="Arial" w:cs="Arial"/>
          <w:sz w:val="22"/>
          <w:szCs w:val="22"/>
        </w:rPr>
      </w:pPr>
    </w:p>
    <w:p w14:paraId="7BEC904E" w14:textId="18786BC0" w:rsidR="00710E5F" w:rsidRDefault="00710E5F" w:rsidP="00710E5F">
      <w:pPr>
        <w:tabs>
          <w:tab w:val="right" w:leader="dot" w:pos="9242"/>
        </w:tabs>
        <w:ind w:right="-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Während der Behandlung liegen Sie bekleidet auf einer bequemen Massageliege und sind wo</w:t>
      </w:r>
      <w:r>
        <w:rPr>
          <w:rFonts w:ascii="Arial" w:hAnsi="Arial" w:cs="Arial"/>
          <w:sz w:val="22"/>
          <w:szCs w:val="22"/>
        </w:rPr>
        <w:t>h</w:t>
      </w:r>
      <w:r>
        <w:rPr>
          <w:rFonts w:ascii="Arial" w:hAnsi="Arial" w:cs="Arial"/>
          <w:sz w:val="22"/>
          <w:szCs w:val="22"/>
        </w:rPr>
        <w:t xml:space="preserve">lig warm in eine Decke gehüllt. Mit viel Fingerspitzengefühl werden durch leichtes Berühren entlang der Meridiane, also der Energiebahnen an Gesicht, Kopf, Hals und Nacken blockierte Energien wieder zum </w:t>
      </w:r>
      <w:proofErr w:type="spellStart"/>
      <w:r>
        <w:rPr>
          <w:rFonts w:ascii="Arial" w:hAnsi="Arial" w:cs="Arial"/>
          <w:sz w:val="22"/>
          <w:szCs w:val="22"/>
        </w:rPr>
        <w:t>Fliessen</w:t>
      </w:r>
      <w:proofErr w:type="spellEnd"/>
      <w:r>
        <w:rPr>
          <w:rFonts w:ascii="Arial" w:hAnsi="Arial" w:cs="Arial"/>
          <w:sz w:val="22"/>
          <w:szCs w:val="22"/>
        </w:rPr>
        <w:t xml:space="preserve"> gebracht.</w:t>
      </w:r>
    </w:p>
    <w:p w14:paraId="3D68FCDE" w14:textId="77777777" w:rsidR="00710E5F" w:rsidRDefault="00710E5F" w:rsidP="00710E5F">
      <w:pPr>
        <w:tabs>
          <w:tab w:val="right" w:leader="dot" w:pos="9242"/>
        </w:tabs>
        <w:ind w:right="-284"/>
        <w:jc w:val="both"/>
        <w:rPr>
          <w:rFonts w:ascii="Arial" w:hAnsi="Arial" w:cs="Arial"/>
          <w:sz w:val="22"/>
          <w:szCs w:val="22"/>
        </w:rPr>
      </w:pPr>
    </w:p>
    <w:p w14:paraId="102D5654" w14:textId="77777777" w:rsidR="00710E5F" w:rsidRDefault="00710E5F" w:rsidP="00710E5F">
      <w:pPr>
        <w:tabs>
          <w:tab w:val="right" w:leader="dot" w:pos="9242"/>
        </w:tabs>
        <w:ind w:right="-284"/>
        <w:jc w:val="both"/>
        <w:rPr>
          <w:rFonts w:ascii="Arial" w:hAnsi="Arial" w:cs="Arial"/>
          <w:sz w:val="22"/>
          <w:szCs w:val="22"/>
        </w:rPr>
      </w:pPr>
    </w:p>
    <w:p w14:paraId="4ECCCA9E" w14:textId="77777777" w:rsidR="00DB6EF0" w:rsidRDefault="00DB6EF0" w:rsidP="00710E5F">
      <w:pPr>
        <w:tabs>
          <w:tab w:val="right" w:leader="dot" w:pos="9242"/>
        </w:tabs>
        <w:ind w:right="-284"/>
        <w:jc w:val="both"/>
        <w:rPr>
          <w:rFonts w:ascii="Arial" w:hAnsi="Arial" w:cs="Arial"/>
          <w:sz w:val="22"/>
          <w:szCs w:val="22"/>
        </w:rPr>
      </w:pPr>
    </w:p>
    <w:p w14:paraId="3655884B" w14:textId="49FE80DE" w:rsidR="00710E5F" w:rsidRPr="00A673F3" w:rsidRDefault="00710E5F" w:rsidP="00710E5F">
      <w:pPr>
        <w:tabs>
          <w:tab w:val="right" w:leader="dot" w:pos="9242"/>
        </w:tabs>
        <w:ind w:right="-284"/>
        <w:jc w:val="both"/>
        <w:rPr>
          <w:rFonts w:ascii="Arial" w:hAnsi="Arial" w:cs="Arial"/>
          <w:color w:val="8E298E"/>
        </w:rPr>
      </w:pPr>
      <w:r w:rsidRPr="00A673F3">
        <w:rPr>
          <w:rFonts w:ascii="Arial" w:hAnsi="Arial" w:cs="Arial"/>
          <w:color w:val="8E298E"/>
        </w:rPr>
        <w:t>Anwendungsbereiche</w:t>
      </w:r>
    </w:p>
    <w:p w14:paraId="0A5A6C6E" w14:textId="77777777" w:rsidR="00710E5F" w:rsidRDefault="00710E5F" w:rsidP="00710E5F">
      <w:pPr>
        <w:tabs>
          <w:tab w:val="right" w:leader="dot" w:pos="9242"/>
        </w:tabs>
        <w:ind w:right="-284"/>
        <w:jc w:val="both"/>
        <w:rPr>
          <w:rFonts w:ascii="Arial" w:hAnsi="Arial" w:cs="Arial"/>
          <w:sz w:val="22"/>
          <w:szCs w:val="22"/>
        </w:rPr>
      </w:pPr>
    </w:p>
    <w:p w14:paraId="43A2945F" w14:textId="24107525" w:rsidR="00710E5F" w:rsidRDefault="00F56CE9" w:rsidP="00710E5F">
      <w:pPr>
        <w:tabs>
          <w:tab w:val="right" w:leader="dot" w:pos="9242"/>
        </w:tabs>
        <w:ind w:right="-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1425ADCF" wp14:editId="266AD86C">
            <wp:simplePos x="0" y="0"/>
            <wp:positionH relativeFrom="column">
              <wp:posOffset>3200400</wp:posOffset>
            </wp:positionH>
            <wp:positionV relativeFrom="paragraph">
              <wp:posOffset>1244600</wp:posOffset>
            </wp:positionV>
            <wp:extent cx="2754630" cy="2620010"/>
            <wp:effectExtent l="0" t="0" r="0" b="0"/>
            <wp:wrapTight wrapText="bothSides">
              <wp:wrapPolygon edited="0">
                <wp:start x="0" y="0"/>
                <wp:lineTo x="0" y="21359"/>
                <wp:lineTo x="21311" y="21359"/>
                <wp:lineTo x="21311" y="0"/>
                <wp:lineTo x="0" y="0"/>
              </wp:wrapPolygon>
            </wp:wrapTight>
            <wp:docPr id="5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E5F">
        <w:rPr>
          <w:rFonts w:ascii="Arial" w:hAnsi="Arial" w:cs="Arial"/>
          <w:sz w:val="22"/>
          <w:szCs w:val="22"/>
        </w:rPr>
        <w:t>So wie Emotionen die Muskeln in bestimmte Spannungen</w:t>
      </w:r>
      <w:r w:rsidR="00A673F3">
        <w:rPr>
          <w:rFonts w:ascii="Arial" w:hAnsi="Arial" w:cs="Arial"/>
          <w:sz w:val="22"/>
          <w:szCs w:val="22"/>
        </w:rPr>
        <w:t xml:space="preserve"> bringen, wirkt die Entspannung der Muskeln sich auf die Emotionen aus. Daher kann </w:t>
      </w:r>
      <w:proofErr w:type="spellStart"/>
      <w:r w:rsidR="00A673F3">
        <w:rPr>
          <w:rFonts w:ascii="Arial" w:hAnsi="Arial" w:cs="Arial"/>
          <w:sz w:val="22"/>
          <w:szCs w:val="22"/>
        </w:rPr>
        <w:t>Facial</w:t>
      </w:r>
      <w:proofErr w:type="spellEnd"/>
      <w:r w:rsidR="00A673F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673F3">
        <w:rPr>
          <w:rFonts w:ascii="Arial" w:hAnsi="Arial" w:cs="Arial"/>
          <w:sz w:val="22"/>
          <w:szCs w:val="22"/>
        </w:rPr>
        <w:t>Harmony</w:t>
      </w:r>
      <w:proofErr w:type="spellEnd"/>
      <w:r w:rsidR="00A673F3">
        <w:rPr>
          <w:rFonts w:ascii="Arial" w:hAnsi="Arial" w:cs="Arial"/>
          <w:sz w:val="22"/>
          <w:szCs w:val="22"/>
        </w:rPr>
        <w:t xml:space="preserve"> Sie wieder in ein seelisches Gleichgewicht bringen. Die Behandlung kann die Heilung von Narben im Gesicht unterstützen</w:t>
      </w:r>
      <w:proofErr w:type="gramStart"/>
      <w:r w:rsidR="00A673F3">
        <w:rPr>
          <w:rFonts w:ascii="Arial" w:hAnsi="Arial" w:cs="Arial"/>
          <w:sz w:val="22"/>
          <w:szCs w:val="22"/>
        </w:rPr>
        <w:t>, das</w:t>
      </w:r>
      <w:proofErr w:type="gramEnd"/>
      <w:r w:rsidR="00A673F3">
        <w:rPr>
          <w:rFonts w:ascii="Arial" w:hAnsi="Arial" w:cs="Arial"/>
          <w:sz w:val="22"/>
          <w:szCs w:val="22"/>
        </w:rPr>
        <w:t xml:space="preserve"> Kiefergelenk deblockieren und die Augenmuskulatur entspannen. Durch die Tiefenen</w:t>
      </w:r>
      <w:r w:rsidR="00A673F3">
        <w:rPr>
          <w:rFonts w:ascii="Arial" w:hAnsi="Arial" w:cs="Arial"/>
          <w:sz w:val="22"/>
          <w:szCs w:val="22"/>
        </w:rPr>
        <w:t>t</w:t>
      </w:r>
      <w:r w:rsidR="00A673F3">
        <w:rPr>
          <w:rFonts w:ascii="Arial" w:hAnsi="Arial" w:cs="Arial"/>
          <w:sz w:val="22"/>
          <w:szCs w:val="22"/>
        </w:rPr>
        <w:t>spannung sind Sie in der Lage, Stress in Ihrem Körper zu reduzieren, den Verstand zu beruh</w:t>
      </w:r>
      <w:r w:rsidR="00A673F3">
        <w:rPr>
          <w:rFonts w:ascii="Arial" w:hAnsi="Arial" w:cs="Arial"/>
          <w:sz w:val="22"/>
          <w:szCs w:val="22"/>
        </w:rPr>
        <w:t>i</w:t>
      </w:r>
      <w:r w:rsidR="00A673F3">
        <w:rPr>
          <w:rFonts w:ascii="Arial" w:hAnsi="Arial" w:cs="Arial"/>
          <w:sz w:val="22"/>
          <w:szCs w:val="22"/>
        </w:rPr>
        <w:t>gen und mental Klarheit zu erreichen.</w:t>
      </w:r>
    </w:p>
    <w:p w14:paraId="2F94CF26" w14:textId="221D0A84" w:rsidR="00DB6EF0" w:rsidRDefault="00DB6EF0" w:rsidP="00710E5F">
      <w:pPr>
        <w:tabs>
          <w:tab w:val="right" w:leader="dot" w:pos="9242"/>
        </w:tabs>
        <w:ind w:right="-284"/>
        <w:jc w:val="both"/>
        <w:rPr>
          <w:rFonts w:ascii="Arial" w:hAnsi="Arial" w:cs="Arial"/>
          <w:sz w:val="22"/>
          <w:szCs w:val="22"/>
        </w:rPr>
      </w:pPr>
    </w:p>
    <w:p w14:paraId="1E8D717F" w14:textId="482D277F" w:rsidR="00DB6EF0" w:rsidRDefault="00DB6EF0" w:rsidP="00710E5F">
      <w:pPr>
        <w:tabs>
          <w:tab w:val="right" w:leader="dot" w:pos="9242"/>
        </w:tabs>
        <w:ind w:right="-284"/>
        <w:jc w:val="both"/>
        <w:rPr>
          <w:rFonts w:ascii="Arial" w:hAnsi="Arial" w:cs="Arial"/>
          <w:sz w:val="22"/>
          <w:szCs w:val="22"/>
        </w:rPr>
      </w:pPr>
    </w:p>
    <w:p w14:paraId="3347D6DA" w14:textId="153D2C9F" w:rsidR="00DB6EF0" w:rsidRDefault="00DB6EF0" w:rsidP="00710E5F">
      <w:pPr>
        <w:tabs>
          <w:tab w:val="right" w:leader="dot" w:pos="9242"/>
        </w:tabs>
        <w:ind w:right="-284"/>
        <w:jc w:val="both"/>
        <w:rPr>
          <w:rFonts w:ascii="Arial" w:hAnsi="Arial" w:cs="Arial"/>
          <w:sz w:val="22"/>
          <w:szCs w:val="22"/>
        </w:rPr>
      </w:pPr>
    </w:p>
    <w:p w14:paraId="6775608F" w14:textId="77777777" w:rsidR="00DB6EF0" w:rsidRDefault="00DB6EF0" w:rsidP="00710E5F">
      <w:pPr>
        <w:tabs>
          <w:tab w:val="right" w:leader="dot" w:pos="9242"/>
        </w:tabs>
        <w:ind w:right="-284"/>
        <w:jc w:val="both"/>
        <w:rPr>
          <w:rFonts w:ascii="Arial" w:hAnsi="Arial" w:cs="Arial"/>
          <w:sz w:val="22"/>
          <w:szCs w:val="22"/>
        </w:rPr>
      </w:pPr>
    </w:p>
    <w:p w14:paraId="1D064A1C" w14:textId="77777777" w:rsidR="00DB6EF0" w:rsidRDefault="00DB6EF0" w:rsidP="00710E5F">
      <w:pPr>
        <w:tabs>
          <w:tab w:val="right" w:leader="dot" w:pos="9242"/>
        </w:tabs>
        <w:ind w:right="-284"/>
        <w:jc w:val="both"/>
        <w:rPr>
          <w:rFonts w:ascii="Arial" w:hAnsi="Arial" w:cs="Arial"/>
          <w:sz w:val="22"/>
          <w:szCs w:val="22"/>
        </w:rPr>
      </w:pPr>
    </w:p>
    <w:p w14:paraId="1555C6D4" w14:textId="77777777" w:rsidR="00DB6EF0" w:rsidRDefault="00DB6EF0" w:rsidP="00710E5F">
      <w:pPr>
        <w:tabs>
          <w:tab w:val="right" w:leader="dot" w:pos="9242"/>
        </w:tabs>
        <w:ind w:right="-284"/>
        <w:jc w:val="both"/>
        <w:rPr>
          <w:rFonts w:ascii="Arial" w:hAnsi="Arial" w:cs="Arial"/>
          <w:sz w:val="22"/>
          <w:szCs w:val="22"/>
        </w:rPr>
      </w:pPr>
    </w:p>
    <w:p w14:paraId="3D7A1BF2" w14:textId="41E959DE" w:rsidR="00DB6EF0" w:rsidRDefault="00DB6EF0" w:rsidP="00710E5F">
      <w:pPr>
        <w:tabs>
          <w:tab w:val="right" w:leader="dot" w:pos="9242"/>
        </w:tabs>
        <w:ind w:right="-284"/>
        <w:jc w:val="both"/>
        <w:rPr>
          <w:rFonts w:ascii="Arial" w:hAnsi="Arial" w:cs="Arial"/>
          <w:sz w:val="22"/>
          <w:szCs w:val="22"/>
        </w:rPr>
      </w:pPr>
    </w:p>
    <w:p w14:paraId="5A251D83" w14:textId="2402F8D5" w:rsidR="00DB6EF0" w:rsidRDefault="00DB6EF0" w:rsidP="00710E5F">
      <w:pPr>
        <w:tabs>
          <w:tab w:val="right" w:leader="dot" w:pos="9242"/>
        </w:tabs>
        <w:ind w:right="-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Diese Therapieform ist effektvoll, wenn sie in </w:t>
      </w:r>
      <w:proofErr w:type="spellStart"/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gelmässigen</w:t>
      </w:r>
      <w:proofErr w:type="spellEnd"/>
      <w:r>
        <w:rPr>
          <w:rFonts w:ascii="Arial" w:hAnsi="Arial" w:cs="Arial"/>
          <w:sz w:val="22"/>
          <w:szCs w:val="22"/>
        </w:rPr>
        <w:t xml:space="preserve"> Abständen, vielleicht alle drei bis vier Wochen, wiederholt wird. Die meisten Kra</w:t>
      </w:r>
      <w:r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>kenkassen übernehmen die Kosten der Behan</w:t>
      </w:r>
      <w:r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>lung im Rahmen der Zusatzversicherung.</w:t>
      </w:r>
    </w:p>
    <w:p w14:paraId="756DA049" w14:textId="49235BC9" w:rsidR="00752A36" w:rsidRDefault="00752A36" w:rsidP="00E52628">
      <w:pPr>
        <w:tabs>
          <w:tab w:val="right" w:leader="dot" w:pos="9242"/>
        </w:tabs>
        <w:spacing w:after="120"/>
        <w:ind w:right="-285"/>
        <w:rPr>
          <w:rFonts w:ascii="Arial" w:hAnsi="Arial" w:cs="Arial"/>
          <w:sz w:val="22"/>
          <w:szCs w:val="22"/>
        </w:rPr>
      </w:pPr>
    </w:p>
    <w:p w14:paraId="032EC82F" w14:textId="5A5451C1" w:rsidR="00710E5F" w:rsidRPr="00E52628" w:rsidRDefault="00710E5F" w:rsidP="00E52628">
      <w:pPr>
        <w:tabs>
          <w:tab w:val="right" w:leader="dot" w:pos="9242"/>
        </w:tabs>
        <w:spacing w:after="120"/>
        <w:ind w:right="-285"/>
        <w:rPr>
          <w:rFonts w:ascii="Arial" w:hAnsi="Arial" w:cs="Arial"/>
          <w:sz w:val="22"/>
          <w:szCs w:val="22"/>
        </w:rPr>
      </w:pPr>
    </w:p>
    <w:sectPr w:rsidR="00710E5F" w:rsidRPr="00E52628" w:rsidSect="00622483">
      <w:footerReference w:type="default" r:id="rId10"/>
      <w:pgSz w:w="11901" w:h="16817"/>
      <w:pgMar w:top="1418" w:right="1418" w:bottom="1134" w:left="1418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5586B2" w14:textId="77777777" w:rsidR="00A673F3" w:rsidRDefault="00A673F3" w:rsidP="00752A36">
      <w:r>
        <w:separator/>
      </w:r>
    </w:p>
  </w:endnote>
  <w:endnote w:type="continuationSeparator" w:id="0">
    <w:p w14:paraId="19C486EB" w14:textId="77777777" w:rsidR="00A673F3" w:rsidRDefault="00A673F3" w:rsidP="00752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85EE6A" w14:textId="3DB80AE5" w:rsidR="00A673F3" w:rsidRPr="00752A36" w:rsidRDefault="00A673F3" w:rsidP="007C1EFE">
    <w:pPr>
      <w:pStyle w:val="Fuzeile"/>
      <w:jc w:val="center"/>
      <w:rPr>
        <w:rFonts w:ascii="Arial" w:hAnsi="Arial" w:cs="Arial"/>
        <w:sz w:val="18"/>
        <w:szCs w:val="18"/>
      </w:rPr>
    </w:pPr>
    <w:r w:rsidRPr="007C1EFE">
      <w:rPr>
        <w:rFonts w:ascii="Arial" w:hAnsi="Arial" w:cs="Arial"/>
        <w:sz w:val="20"/>
        <w:szCs w:val="20"/>
      </w:rPr>
      <w:t xml:space="preserve">Praxis </w:t>
    </w:r>
    <w:r>
      <w:rPr>
        <w:rFonts w:ascii="Arial" w:hAnsi="Arial" w:cs="Arial"/>
        <w:sz w:val="20"/>
        <w:szCs w:val="20"/>
      </w:rPr>
      <w:t xml:space="preserve"> </w:t>
    </w:r>
    <w:r w:rsidRPr="007C1EFE">
      <w:rPr>
        <w:rFonts w:ascii="Arial" w:hAnsi="Arial" w:cs="Arial"/>
        <w:sz w:val="20"/>
        <w:szCs w:val="20"/>
      </w:rPr>
      <w:t>o</w:t>
    </w:r>
    <w:r>
      <w:rPr>
        <w:rFonts w:ascii="Arial" w:hAnsi="Arial" w:cs="Arial"/>
        <w:sz w:val="20"/>
        <w:szCs w:val="20"/>
      </w:rPr>
      <w:t xml:space="preserve"> </w:t>
    </w:r>
    <w:r w:rsidRPr="007C1EFE">
      <w:rPr>
        <w:rFonts w:ascii="Arial" w:hAnsi="Arial" w:cs="Arial"/>
        <w:sz w:val="20"/>
        <w:szCs w:val="20"/>
      </w:rPr>
      <w:t>m</w:t>
    </w:r>
    <w:r>
      <w:rPr>
        <w:rFonts w:ascii="Arial" w:hAnsi="Arial" w:cs="Arial"/>
        <w:sz w:val="20"/>
        <w:szCs w:val="20"/>
      </w:rPr>
      <w:t xml:space="preserve"> </w:t>
    </w:r>
    <w:r w:rsidRPr="007C1EFE">
      <w:rPr>
        <w:rFonts w:ascii="Arial" w:hAnsi="Arial" w:cs="Arial"/>
        <w:sz w:val="20"/>
        <w:szCs w:val="20"/>
      </w:rPr>
      <w:t>n</w:t>
    </w:r>
    <w:r>
      <w:rPr>
        <w:rFonts w:ascii="Arial" w:hAnsi="Arial" w:cs="Arial"/>
        <w:sz w:val="20"/>
        <w:szCs w:val="20"/>
      </w:rPr>
      <w:t xml:space="preserve"> </w:t>
    </w:r>
    <w:r w:rsidRPr="007C1EFE">
      <w:rPr>
        <w:rFonts w:ascii="Arial" w:hAnsi="Arial" w:cs="Arial"/>
        <w:sz w:val="20"/>
        <w:szCs w:val="20"/>
      </w:rPr>
      <w:t>i</w:t>
    </w:r>
    <w:r>
      <w:rPr>
        <w:rFonts w:ascii="Arial" w:hAnsi="Arial" w:cs="Arial"/>
        <w:sz w:val="20"/>
        <w:szCs w:val="20"/>
      </w:rPr>
      <w:t xml:space="preserve"> </w:t>
    </w:r>
    <w:r w:rsidRPr="007C1EFE">
      <w:rPr>
        <w:rFonts w:ascii="Arial" w:hAnsi="Arial" w:cs="Arial"/>
        <w:sz w:val="20"/>
        <w:szCs w:val="20"/>
      </w:rPr>
      <w:t>s</w:t>
    </w:r>
    <w:r w:rsidRPr="00752A36">
      <w:rPr>
        <w:rFonts w:ascii="Arial" w:hAnsi="Arial" w:cs="Arial"/>
        <w:sz w:val="18"/>
        <w:szCs w:val="18"/>
      </w:rPr>
      <w:t xml:space="preserve">   </w:t>
    </w:r>
    <w:r>
      <w:rPr>
        <w:rFonts w:ascii="Arial" w:hAnsi="Arial" w:cs="Arial"/>
        <w:sz w:val="18"/>
        <w:szCs w:val="18"/>
      </w:rPr>
      <w:t xml:space="preserve"> </w:t>
    </w:r>
    <w:r w:rsidRPr="00752A36">
      <w:rPr>
        <w:rFonts w:ascii="Arial" w:hAnsi="Arial" w:cs="Arial"/>
        <w:sz w:val="18"/>
        <w:szCs w:val="18"/>
      </w:rPr>
      <w:t xml:space="preserve"> </w:t>
    </w:r>
    <w:r w:rsidRPr="007C1EFE">
      <w:rPr>
        <w:rFonts w:ascii="Arial" w:hAnsi="Arial" w:cs="Arial"/>
        <w:sz w:val="16"/>
        <w:szCs w:val="16"/>
      </w:rPr>
      <w:t xml:space="preserve">Rita Marty Spillmann </w:t>
    </w:r>
    <w:r w:rsidR="0054072B">
      <w:rPr>
        <w:rFonts w:ascii="Arial" w:hAnsi="Arial" w:cs="Arial"/>
        <w:sz w:val="16"/>
        <w:szCs w:val="16"/>
      </w:rPr>
      <w:t xml:space="preserve"> </w:t>
    </w:r>
    <w:r w:rsidRPr="007C1EFE">
      <w:rPr>
        <w:rFonts w:ascii="Wingdings" w:hAnsi="Wingdings" w:cs="Arial"/>
        <w:sz w:val="16"/>
        <w:szCs w:val="16"/>
      </w:rPr>
      <w:sym w:font="Wingdings" w:char="F09E"/>
    </w:r>
    <w:r w:rsidRPr="007C1EFE">
      <w:rPr>
        <w:rFonts w:ascii="Wingdings" w:hAnsi="Wingdings" w:cs="Arial"/>
        <w:sz w:val="16"/>
        <w:szCs w:val="16"/>
      </w:rPr>
      <w:t></w:t>
    </w:r>
    <w:r w:rsidRPr="007C1EFE">
      <w:rPr>
        <w:rFonts w:ascii="Arial" w:hAnsi="Arial" w:cs="Arial"/>
        <w:sz w:val="16"/>
        <w:szCs w:val="16"/>
      </w:rPr>
      <w:t></w:t>
    </w:r>
    <w:r w:rsidRPr="007C1EFE">
      <w:rPr>
        <w:rFonts w:ascii="Arial" w:hAnsi="Arial" w:cs="Arial"/>
        <w:sz w:val="16"/>
        <w:szCs w:val="16"/>
      </w:rPr>
      <w:t></w:t>
    </w:r>
    <w:r w:rsidRPr="007C1EFE">
      <w:rPr>
        <w:rFonts w:ascii="Arial" w:hAnsi="Arial" w:cs="Arial"/>
        <w:sz w:val="16"/>
        <w:szCs w:val="16"/>
      </w:rPr>
      <w:t></w:t>
    </w:r>
    <w:r w:rsidRPr="007C1EFE">
      <w:rPr>
        <w:rFonts w:ascii="Arial" w:hAnsi="Arial" w:cs="Arial"/>
        <w:sz w:val="16"/>
        <w:szCs w:val="16"/>
      </w:rPr>
      <w:t></w:t>
    </w:r>
    <w:r w:rsidRPr="007C1EFE">
      <w:rPr>
        <w:rFonts w:ascii="Arial" w:hAnsi="Arial" w:cs="Arial"/>
        <w:sz w:val="16"/>
        <w:szCs w:val="16"/>
      </w:rPr>
      <w:t></w:t>
    </w:r>
    <w:r w:rsidRPr="007C1EFE">
      <w:rPr>
        <w:rFonts w:ascii="Arial" w:hAnsi="Arial" w:cs="Arial"/>
        <w:sz w:val="16"/>
        <w:szCs w:val="16"/>
      </w:rPr>
      <w:t></w:t>
    </w:r>
    <w:r w:rsidRPr="007C1EFE">
      <w:rPr>
        <w:rFonts w:ascii="Arial" w:hAnsi="Arial" w:cs="Arial"/>
        <w:sz w:val="16"/>
        <w:szCs w:val="16"/>
      </w:rPr>
      <w:t></w:t>
    </w:r>
    <w:r w:rsidRPr="007C1EFE">
      <w:rPr>
        <w:rFonts w:ascii="Arial" w:hAnsi="Arial" w:cs="Arial"/>
        <w:sz w:val="16"/>
        <w:szCs w:val="16"/>
      </w:rPr>
      <w:t></w:t>
    </w:r>
    <w:r w:rsidRPr="007C1EFE">
      <w:rPr>
        <w:rFonts w:ascii="Arial" w:hAnsi="Arial" w:cs="Arial"/>
        <w:sz w:val="16"/>
        <w:szCs w:val="16"/>
      </w:rPr>
      <w:t></w:t>
    </w:r>
    <w:r w:rsidRPr="007C1EFE">
      <w:rPr>
        <w:rFonts w:ascii="Arial" w:hAnsi="Arial" w:cs="Arial"/>
        <w:sz w:val="16"/>
        <w:szCs w:val="16"/>
      </w:rPr>
      <w:t></w:t>
    </w:r>
    <w:r w:rsidRPr="007C1EFE">
      <w:rPr>
        <w:rFonts w:ascii="Arial" w:hAnsi="Arial" w:cs="Arial"/>
        <w:sz w:val="16"/>
        <w:szCs w:val="16"/>
      </w:rPr>
      <w:t></w:t>
    </w:r>
    <w:r w:rsidRPr="007C1EFE">
      <w:rPr>
        <w:rFonts w:ascii="Arial" w:hAnsi="Arial" w:cs="Arial"/>
        <w:sz w:val="16"/>
        <w:szCs w:val="16"/>
      </w:rPr>
      <w:t></w:t>
    </w:r>
    <w:r w:rsidRPr="007C1EFE">
      <w:rPr>
        <w:rFonts w:ascii="Arial" w:hAnsi="Arial" w:cs="Arial"/>
        <w:sz w:val="16"/>
        <w:szCs w:val="16"/>
      </w:rPr>
      <w:t></w:t>
    </w:r>
    <w:r w:rsidRPr="007C1EFE">
      <w:rPr>
        <w:rFonts w:ascii="Arial" w:hAnsi="Arial" w:cs="Arial"/>
        <w:sz w:val="16"/>
        <w:szCs w:val="16"/>
      </w:rPr>
      <w:t></w:t>
    </w:r>
    <w:r w:rsidRPr="007C1EFE">
      <w:rPr>
        <w:rFonts w:ascii="Arial" w:hAnsi="Arial" w:cs="Arial"/>
        <w:sz w:val="16"/>
        <w:szCs w:val="16"/>
      </w:rPr>
      <w:t xml:space="preserve"> </w:t>
    </w:r>
    <w:r w:rsidRPr="007C1EFE">
      <w:rPr>
        <w:rFonts w:ascii="Arial" w:hAnsi="Arial" w:cs="Arial"/>
        <w:sz w:val="16"/>
        <w:szCs w:val="16"/>
      </w:rPr>
      <w:sym w:font="Wingdings" w:char="F09E"/>
    </w:r>
    <w:r w:rsidRPr="007C1EFE">
      <w:rPr>
        <w:rFonts w:ascii="Arial" w:hAnsi="Arial" w:cs="Arial"/>
        <w:sz w:val="16"/>
        <w:szCs w:val="16"/>
      </w:rPr>
      <w:t xml:space="preserve"> 6300 Zug  </w:t>
    </w:r>
    <w:r w:rsidRPr="007C1EFE">
      <w:rPr>
        <w:rFonts w:ascii="Arial" w:hAnsi="Arial" w:cs="Arial"/>
        <w:sz w:val="16"/>
        <w:szCs w:val="16"/>
      </w:rPr>
      <w:sym w:font="Wingdings" w:char="F09E"/>
    </w:r>
    <w:r w:rsidRPr="007C1EFE">
      <w:rPr>
        <w:rFonts w:ascii="Arial" w:hAnsi="Arial" w:cs="Arial"/>
        <w:sz w:val="16"/>
        <w:szCs w:val="16"/>
      </w:rPr>
      <w:t xml:space="preserve">  041 </w:t>
    </w:r>
    <w:r w:rsidR="0054072B">
      <w:rPr>
        <w:rFonts w:ascii="Arial" w:hAnsi="Arial" w:cs="Arial"/>
        <w:sz w:val="16"/>
        <w:szCs w:val="16"/>
      </w:rPr>
      <w:t xml:space="preserve">720 18 </w:t>
    </w:r>
    <w:proofErr w:type="spellStart"/>
    <w:r w:rsidR="0054072B">
      <w:rPr>
        <w:rFonts w:ascii="Arial" w:hAnsi="Arial" w:cs="Arial"/>
        <w:sz w:val="16"/>
        <w:szCs w:val="16"/>
      </w:rPr>
      <w:t>18</w:t>
    </w:r>
    <w:proofErr w:type="spellEnd"/>
  </w:p>
  <w:p w14:paraId="646FCFCC" w14:textId="68C4C351" w:rsidR="00A673F3" w:rsidRPr="007C1EFE" w:rsidRDefault="00A673F3" w:rsidP="007C1EFE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DC4815" w14:textId="77777777" w:rsidR="00A673F3" w:rsidRDefault="00A673F3" w:rsidP="00752A36">
      <w:r>
        <w:separator/>
      </w:r>
    </w:p>
  </w:footnote>
  <w:footnote w:type="continuationSeparator" w:id="0">
    <w:p w14:paraId="4BC1CBC7" w14:textId="77777777" w:rsidR="00A673F3" w:rsidRDefault="00A673F3" w:rsidP="00752A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9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628"/>
    <w:rsid w:val="001422B7"/>
    <w:rsid w:val="004A149A"/>
    <w:rsid w:val="0054072B"/>
    <w:rsid w:val="00622483"/>
    <w:rsid w:val="00710E5F"/>
    <w:rsid w:val="00752A36"/>
    <w:rsid w:val="007C1EFE"/>
    <w:rsid w:val="00810E6D"/>
    <w:rsid w:val="00A673F3"/>
    <w:rsid w:val="00DB6EF0"/>
    <w:rsid w:val="00E52628"/>
    <w:rsid w:val="00F56C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CC034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52628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52628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752A36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752A36"/>
  </w:style>
  <w:style w:type="paragraph" w:styleId="Fuzeile">
    <w:name w:val="footer"/>
    <w:basedOn w:val="Standard"/>
    <w:link w:val="FuzeileZeichen"/>
    <w:uiPriority w:val="99"/>
    <w:unhideWhenUsed/>
    <w:rsid w:val="00752A36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752A3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52628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52628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752A36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752A36"/>
  </w:style>
  <w:style w:type="paragraph" w:styleId="Fuzeile">
    <w:name w:val="footer"/>
    <w:basedOn w:val="Standard"/>
    <w:link w:val="FuzeileZeichen"/>
    <w:uiPriority w:val="99"/>
    <w:unhideWhenUsed/>
    <w:rsid w:val="00752A36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752A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200</Words>
  <Characters>1260</Characters>
  <Application>Microsoft Macintosh Word</Application>
  <DocSecurity>0</DocSecurity>
  <Lines>10</Lines>
  <Paragraphs>2</Paragraphs>
  <ScaleCrop>false</ScaleCrop>
  <Company>SM-Bauconsult  AG</Company>
  <LinksUpToDate>false</LinksUpToDate>
  <CharactersWithSpaces>1458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Marty Spillmann</dc:creator>
  <cp:keywords/>
  <dc:description/>
  <cp:lastModifiedBy>Rita Marty Spillmann</cp:lastModifiedBy>
  <cp:revision>4</cp:revision>
  <cp:lastPrinted>2016-05-11T15:07:00Z</cp:lastPrinted>
  <dcterms:created xsi:type="dcterms:W3CDTF">2016-05-11T15:07:00Z</dcterms:created>
  <dcterms:modified xsi:type="dcterms:W3CDTF">2016-06-10T09:10:00Z</dcterms:modified>
</cp:coreProperties>
</file>